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5E3CED9C"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063144" w:rsidRPr="00677AF1">
            <w:rPr>
              <w:rFonts w:cstheme="minorHAnsi"/>
              <w:b/>
              <w:bCs/>
              <w:sz w:val="28"/>
              <w:szCs w:val="28"/>
            </w:rPr>
            <w:t>PIRKIMO „</w:t>
          </w:r>
          <w:r w:rsidR="00063144" w:rsidRPr="00063144">
            <w:rPr>
              <w:rFonts w:cstheme="minorHAnsi"/>
              <w:b/>
              <w:bCs/>
              <w:sz w:val="28"/>
              <w:szCs w:val="28"/>
            </w:rPr>
            <w:t>VANDENS TIEKIMO IR NUOTEKŲ TVARKYMO INFRASTRUKTŪROS PLĖTRA KUPIŠKIO RAJONE</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9743DE">
                <w:rPr>
                  <w:noProof/>
                  <w:sz w:val="22"/>
                  <w:szCs w:val="22"/>
                  <w:lang w:val="en-US" w:eastAsia="en-US"/>
                </w:rPr>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9743DE">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5F61B9F6" w14:textId="40CF19D5" w:rsidR="0074475B" w:rsidRDefault="0074475B" w:rsidP="009743DE">
              <w:pPr>
                <w:pStyle w:val="Turinys2"/>
                <w:ind w:left="14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9743DE">
                <w:rPr>
                  <w:noProof/>
                  <w:sz w:val="22"/>
                  <w:szCs w:val="22"/>
                  <w:lang w:val="en-US" w:eastAsia="en-US"/>
                </w:rPr>
                <w:t xml:space="preserve"> </w:t>
              </w:r>
            </w:p>
            <w:p w14:paraId="1446CD49" w14:textId="644C5F55" w:rsidR="0074475B" w:rsidRDefault="0074475B" w:rsidP="009743DE">
              <w:pPr>
                <w:pStyle w:val="Turinys2"/>
                <w:ind w:left="14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9743DE">
                <w:t xml:space="preserve"> </w:t>
              </w:r>
            </w:p>
            <w:p w14:paraId="57F62E80" w14:textId="1F14C321" w:rsidR="009743DE" w:rsidRPr="009743DE" w:rsidRDefault="009743DE" w:rsidP="009743DE">
              <w:pPr>
                <w:ind w:left="142"/>
              </w:pPr>
              <w:r>
                <w:t xml:space="preserve">Pirkimo sąlygų 9 priedas </w:t>
              </w:r>
              <w:r w:rsidRPr="009743DE">
                <w:t>„</w:t>
              </w:r>
              <w:r>
                <w:t>Darbų kainų žiniaraštis</w:t>
              </w:r>
              <w:r w:rsidRPr="009743DE">
                <w:t>“</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8C4ABF6"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2647CE">
        <w:rPr>
          <w:rFonts w:asciiTheme="minorHAnsi" w:hAnsiTheme="minorHAnsi" w:cstheme="minorHAnsi"/>
        </w:rPr>
        <w:t xml:space="preserve"> </w:t>
      </w:r>
    </w:p>
    <w:p w14:paraId="20B4CC80" w14:textId="3BEF9A37"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„Kupiškio vandenys“, juridinio asmens kodas 164702145, adresas Ugniagesių g. 5, LT-40112 Kupiškis. Perkantysis subjektas yra PVM mokėtoja.</w:t>
      </w:r>
    </w:p>
    <w:p w14:paraId="2239DD1B" w14:textId="7B303341" w:rsidR="002F5F8E" w:rsidRPr="00D76B02"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 įsigyti aukštesnės kokybės darbus, kuriems vadovautų kuo didesnę patirtį turintys statinio statybos </w:t>
      </w:r>
      <w:r w:rsidR="00A81C3C" w:rsidRPr="00D76B02">
        <w:rPr>
          <w:color w:val="000000" w:themeColor="text1"/>
        </w:rPr>
        <w:t xml:space="preserve">vadovai. Taip pat viešosios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D76B0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6E1A0E" w:rsidRDefault="00B23C30" w:rsidP="00B23C30">
      <w:pPr>
        <w:pStyle w:val="Sraopastraipa"/>
        <w:numPr>
          <w:ilvl w:val="1"/>
          <w:numId w:val="1"/>
        </w:numPr>
        <w:tabs>
          <w:tab w:val="left" w:pos="993"/>
        </w:tabs>
        <w:spacing w:after="0" w:line="240" w:lineRule="auto"/>
        <w:ind w:left="0" w:firstLine="567"/>
        <w:rPr>
          <w:rFonts w:cstheme="minorHAnsi"/>
        </w:rPr>
      </w:pPr>
      <w:r w:rsidRPr="006E1A0E">
        <w:rPr>
          <w:rFonts w:cstheme="minorHAnsi"/>
        </w:rPr>
        <w:t>Stebėtojai dalyvauti Komisijos posėdžiuose nėra kviečiami.</w:t>
      </w:r>
    </w:p>
    <w:p w14:paraId="39603E6D" w14:textId="1BD607AC" w:rsidR="005E62F0" w:rsidRPr="006E1A0E" w:rsidRDefault="003A502A" w:rsidP="00B23C30">
      <w:pPr>
        <w:pStyle w:val="Sraopastraipa"/>
        <w:numPr>
          <w:ilvl w:val="1"/>
          <w:numId w:val="1"/>
        </w:numPr>
        <w:tabs>
          <w:tab w:val="left" w:pos="993"/>
        </w:tabs>
        <w:spacing w:after="0" w:line="240" w:lineRule="auto"/>
        <w:ind w:left="0" w:firstLine="567"/>
        <w:jc w:val="both"/>
      </w:pPr>
      <w:r w:rsidRPr="006E1A0E">
        <w:rPr>
          <w:rFonts w:cstheme="minorHAnsi"/>
        </w:rPr>
        <w:t>Atliekamas žaliasis pirkimas. Pirkimas vykdomas vadovaujantis Lietuvos Respublikos aplinkos ministro 2011 m. birželio 28 d. įsakymo Nr. D1-508 „</w:t>
      </w:r>
      <w:hyperlink r:id="rId11" w:history="1">
        <w:r w:rsidRPr="006E1A0E">
          <w:rPr>
            <w:rStyle w:val="Hipersaitas"/>
            <w:rFonts w:cstheme="minorHAnsi"/>
            <w:color w:val="0070C0"/>
            <w:u w:val="single"/>
          </w:rPr>
          <w:t>Dėl Aplinkos apsaugos kriterijų taikymo, vykdant žaliuosius pirkimus, tvarkos aprašo patvirtinimo</w:t>
        </w:r>
      </w:hyperlink>
      <w:r w:rsidRPr="006E1A0E">
        <w:rPr>
          <w:rFonts w:cstheme="minorHAnsi"/>
        </w:rPr>
        <w:t xml:space="preserve">“ </w:t>
      </w:r>
      <w:r w:rsidR="0008751F" w:rsidRPr="006E1A0E">
        <w:rPr>
          <w:rFonts w:cstheme="minorHAnsi"/>
        </w:rPr>
        <w:t>(toliau – Tvarkos aprašas) 4.</w:t>
      </w:r>
      <w:r w:rsidR="001344DE" w:rsidRPr="006E1A0E">
        <w:rPr>
          <w:rFonts w:cstheme="minorHAnsi"/>
        </w:rPr>
        <w:t>4.</w:t>
      </w:r>
      <w:r w:rsidR="0008751F" w:rsidRPr="006E1A0E">
        <w:rPr>
          <w:rFonts w:cstheme="minorHAnsi"/>
        </w:rPr>
        <w:t>1</w:t>
      </w:r>
      <w:r w:rsidRPr="006E1A0E">
        <w:rPr>
          <w:rFonts w:cstheme="minorHAnsi"/>
        </w:rPr>
        <w:t xml:space="preserve"> punktu. </w:t>
      </w:r>
    </w:p>
    <w:p w14:paraId="2413C02D" w14:textId="08ECA73A" w:rsidR="00E32C8E" w:rsidRPr="006E1A0E" w:rsidRDefault="003010E2"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6E1A0E">
        <w:rPr>
          <w:rFonts w:eastAsia="Arial"/>
        </w:rPr>
        <w:t xml:space="preserve"> skelbimas apie pirkimą </w:t>
      </w:r>
      <w:r w:rsidR="00101727" w:rsidRPr="006E1A0E">
        <w:rPr>
          <w:rFonts w:eastAsia="Arial"/>
        </w:rPr>
        <w:t xml:space="preserve">nebuvo </w:t>
      </w:r>
      <w:r w:rsidR="00E32C8E" w:rsidRPr="006E1A0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E5A077F"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6F35C042" w14:textId="621406AC" w:rsidR="009743DE" w:rsidRDefault="00327227" w:rsidP="009743DE">
      <w:pPr>
        <w:pStyle w:val="Betarp"/>
        <w:numPr>
          <w:ilvl w:val="1"/>
          <w:numId w:val="5"/>
        </w:numPr>
        <w:tabs>
          <w:tab w:val="left" w:pos="993"/>
        </w:tabs>
        <w:ind w:left="0" w:firstLine="567"/>
        <w:contextualSpacing/>
        <w:jc w:val="both"/>
        <w:rPr>
          <w:rFonts w:cstheme="minorHAnsi"/>
        </w:rPr>
      </w:pPr>
      <w:r>
        <w:rPr>
          <w:rFonts w:cstheme="minorHAnsi"/>
        </w:rPr>
        <w:t>T</w:t>
      </w:r>
      <w:r w:rsidRPr="00327227">
        <w:rPr>
          <w:rFonts w:cstheme="minorHAnsi"/>
        </w:rPr>
        <w:t>iekėjas gali pateikti pasiūlymą dėl vienos, kelių ar visų pirkimo objekto dalių.</w:t>
      </w:r>
      <w:r>
        <w:rPr>
          <w:rFonts w:cstheme="minorHAnsi"/>
        </w:rPr>
        <w:t xml:space="preserve"> </w:t>
      </w:r>
      <w:r w:rsidR="00B41C66" w:rsidRPr="00B63C28">
        <w:rPr>
          <w:rFonts w:cstheme="minorHAnsi"/>
        </w:rPr>
        <w:t xml:space="preserve">Pirkimo objektas skaidomas į </w:t>
      </w:r>
      <w:r w:rsidR="009743DE">
        <w:rPr>
          <w:rFonts w:cstheme="minorHAnsi"/>
        </w:rPr>
        <w:t xml:space="preserve">2 </w:t>
      </w:r>
      <w:r w:rsidR="00B41C66" w:rsidRPr="00F0499F">
        <w:rPr>
          <w:rFonts w:cstheme="minorHAnsi"/>
        </w:rPr>
        <w:t>dalis</w:t>
      </w:r>
      <w:r w:rsidR="009743DE">
        <w:rPr>
          <w:rFonts w:cstheme="minorHAnsi"/>
        </w:rPr>
        <w:t>:</w:t>
      </w:r>
    </w:p>
    <w:p w14:paraId="698C9284" w14:textId="0051A386" w:rsidR="009743DE" w:rsidRDefault="00664C20" w:rsidP="00E64C06">
      <w:pPr>
        <w:pStyle w:val="Betarp"/>
        <w:numPr>
          <w:ilvl w:val="2"/>
          <w:numId w:val="5"/>
        </w:numPr>
        <w:tabs>
          <w:tab w:val="left" w:pos="1134"/>
        </w:tabs>
        <w:ind w:left="0" w:firstLine="567"/>
        <w:contextualSpacing/>
        <w:jc w:val="both"/>
        <w:rPr>
          <w:rFonts w:cstheme="minorHAnsi"/>
        </w:rPr>
      </w:pPr>
      <w:r>
        <w:rPr>
          <w:rFonts w:cstheme="minorHAnsi"/>
        </w:rPr>
        <w:t xml:space="preserve">1 pirkimo dalis - </w:t>
      </w:r>
      <w:r w:rsidR="00063144" w:rsidRPr="00063144">
        <w:rPr>
          <w:rFonts w:cstheme="minorHAnsi"/>
        </w:rPr>
        <w:t xml:space="preserve">Vandens tiekimo ir buitinių nuotekų šalinimo statyba </w:t>
      </w:r>
      <w:r w:rsidR="00063144">
        <w:rPr>
          <w:rFonts w:cstheme="minorHAnsi"/>
        </w:rPr>
        <w:t xml:space="preserve">ir projektavimas </w:t>
      </w:r>
      <w:r w:rsidR="00063144" w:rsidRPr="00063144">
        <w:rPr>
          <w:rFonts w:cstheme="minorHAnsi"/>
        </w:rPr>
        <w:t>Paketurių k., Kupiškio r. sav.</w:t>
      </w:r>
      <w:r w:rsidR="009743DE">
        <w:rPr>
          <w:rFonts w:cstheme="minorHAnsi"/>
        </w:rPr>
        <w:t>;</w:t>
      </w:r>
    </w:p>
    <w:p w14:paraId="2E1CAAF2" w14:textId="53B6ECEB" w:rsidR="009743DE" w:rsidRDefault="00664C20" w:rsidP="00E64C06">
      <w:pPr>
        <w:pStyle w:val="Betarp"/>
        <w:numPr>
          <w:ilvl w:val="2"/>
          <w:numId w:val="5"/>
        </w:numPr>
        <w:tabs>
          <w:tab w:val="left" w:pos="1134"/>
        </w:tabs>
        <w:ind w:left="0" w:firstLine="567"/>
        <w:contextualSpacing/>
        <w:jc w:val="both"/>
        <w:rPr>
          <w:rFonts w:cstheme="minorHAnsi"/>
        </w:rPr>
      </w:pPr>
      <w:r>
        <w:rPr>
          <w:rFonts w:cstheme="minorHAnsi"/>
        </w:rPr>
        <w:t xml:space="preserve">2 pirkimo dalis - </w:t>
      </w:r>
      <w:r w:rsidR="00063144" w:rsidRPr="00063144">
        <w:rPr>
          <w:rFonts w:cstheme="minorHAnsi"/>
        </w:rPr>
        <w:t xml:space="preserve">Vandens tiekimo ir buitinių nuotekų šalinimo statyba </w:t>
      </w:r>
      <w:r w:rsidR="00063144">
        <w:rPr>
          <w:rFonts w:cstheme="minorHAnsi"/>
        </w:rPr>
        <w:t xml:space="preserve">ir projektavimas </w:t>
      </w:r>
      <w:r w:rsidR="00063144" w:rsidRPr="00063144">
        <w:rPr>
          <w:rFonts w:cstheme="minorHAnsi"/>
        </w:rPr>
        <w:t>Subačiaus m., Kupiškio r. sav.</w:t>
      </w:r>
      <w:r w:rsidR="009743DE">
        <w:rPr>
          <w:rFonts w:cstheme="minorHAnsi"/>
        </w:rPr>
        <w:t>.</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007D405F"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21B79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803C5E"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803C5E">
        <w:rPr>
          <w:rFonts w:ascii="Calibri" w:hAnsi="Calibri" w:cs="Calibri"/>
        </w:rPr>
        <w:t>Reikalavimai, susiję su nacionaliniu saugumu</w:t>
      </w:r>
      <w:bookmarkEnd w:id="16"/>
      <w:r w:rsidR="009743D3" w:rsidRPr="00803C5E">
        <w:t xml:space="preserve"> </w:t>
      </w:r>
    </w:p>
    <w:p w14:paraId="49316DB1" w14:textId="21864837" w:rsidR="00063144" w:rsidRPr="00803C5E" w:rsidRDefault="00D24970" w:rsidP="00063144">
      <w:pPr>
        <w:spacing w:after="0" w:line="240" w:lineRule="auto"/>
        <w:ind w:firstLine="567"/>
        <w:jc w:val="both"/>
        <w:rPr>
          <w:rFonts w:ascii="Calibri" w:eastAsia="Calibri" w:hAnsi="Calibri" w:cs="Calibri"/>
          <w:color w:val="000000" w:themeColor="text1"/>
        </w:rPr>
      </w:pPr>
      <w:r w:rsidRPr="00803C5E">
        <w:rPr>
          <w:rFonts w:cstheme="minorHAnsi"/>
          <w:color w:val="000000" w:themeColor="text1"/>
        </w:rPr>
        <w:t>5</w:t>
      </w:r>
      <w:r w:rsidR="0037632B" w:rsidRPr="00803C5E">
        <w:rPr>
          <w:rFonts w:cstheme="minorHAnsi"/>
          <w:color w:val="000000" w:themeColor="text1"/>
        </w:rPr>
        <w:t xml:space="preserve">.1. </w:t>
      </w:r>
      <w:r w:rsidR="00063144" w:rsidRPr="00803C5E">
        <w:rPr>
          <w:rFonts w:ascii="Calibri" w:eastAsia="Calibri" w:hAnsi="Calibri" w:cs="Calibri"/>
          <w:color w:val="000000" w:themeColor="text1"/>
        </w:rPr>
        <w:t>.</w:t>
      </w:r>
      <w:r w:rsidR="00664C20" w:rsidRPr="00803C5E">
        <w:rPr>
          <w:rFonts w:ascii="Calibri" w:eastAsia="Calibri" w:hAnsi="Calibri" w:cs="Calibri"/>
          <w:color w:val="000000" w:themeColor="text1"/>
        </w:rPr>
        <w:t xml:space="preserve"> </w:t>
      </w:r>
      <w:r w:rsidR="00063144" w:rsidRPr="00803C5E">
        <w:rPr>
          <w:rFonts w:ascii="Calibri" w:eastAsia="Calibri" w:hAnsi="Calibri" w:cs="Calibri"/>
          <w:color w:val="000000" w:themeColor="text1"/>
        </w:rPr>
        <w:t xml:space="preserve">Pirkimui </w:t>
      </w:r>
      <w:r w:rsidR="00664C20">
        <w:rPr>
          <w:rFonts w:ascii="Calibri" w:eastAsia="Calibri" w:hAnsi="Calibri" w:cs="Calibri"/>
          <w:color w:val="000000" w:themeColor="text1"/>
        </w:rPr>
        <w:t>netaikomos</w:t>
      </w:r>
      <w:r w:rsidR="00063144" w:rsidRPr="00803C5E">
        <w:rPr>
          <w:rFonts w:ascii="Calibri" w:eastAsia="Calibri" w:hAnsi="Calibri" w:cs="Calibri"/>
          <w:color w:val="000000" w:themeColor="text1"/>
        </w:rPr>
        <w:t xml:space="preserve"> Reglamento nuostatos. </w:t>
      </w:r>
    </w:p>
    <w:p w14:paraId="36C3B79D" w14:textId="0680AA45" w:rsidR="00DB07FF" w:rsidRPr="00A26C2B"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5.</w:t>
      </w:r>
      <w:r w:rsidR="00664C20">
        <w:rPr>
          <w:rFonts w:ascii="Calibri" w:eastAsia="Calibri" w:hAnsi="Calibri" w:cs="Calibri"/>
          <w:color w:val="000000" w:themeColor="text1"/>
        </w:rPr>
        <w:t>2</w:t>
      </w:r>
      <w:r w:rsidRPr="00A26C2B">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A26C2B">
        <w:rPr>
          <w:rStyle w:val="Puslapioinaosnuoroda"/>
          <w:rFonts w:ascii="Calibri" w:eastAsia="Calibri" w:hAnsi="Calibri" w:cs="Calibri"/>
          <w:color w:val="000000" w:themeColor="text1"/>
        </w:rPr>
        <w:footnoteReference w:id="2"/>
      </w:r>
      <w:r w:rsidRPr="00A26C2B">
        <w:rPr>
          <w:rFonts w:ascii="Calibri" w:eastAsia="Calibri" w:hAnsi="Calibri" w:cs="Calibri"/>
          <w:color w:val="000000" w:themeColor="text1"/>
        </w:rPr>
        <w:t xml:space="preserve"> ir </w:t>
      </w:r>
      <w:r w:rsidR="001862D6" w:rsidRPr="001862D6">
        <w:rPr>
          <w:rFonts w:ascii="Calibri" w:eastAsia="Calibri" w:hAnsi="Calibri" w:cs="Calibri"/>
          <w:color w:val="000000" w:themeColor="text1"/>
        </w:rPr>
        <w:t>ryšio (duomenų perdavimo) įrang</w:t>
      </w:r>
      <w:r w:rsidR="001862D6">
        <w:rPr>
          <w:rFonts w:ascii="Calibri" w:eastAsia="Calibri" w:hAnsi="Calibri" w:cs="Calibri"/>
          <w:color w:val="000000" w:themeColor="text1"/>
        </w:rPr>
        <w:t xml:space="preserve">os (pavyzdžiui, </w:t>
      </w:r>
      <w:r w:rsidR="001862D6" w:rsidRPr="001862D6">
        <w:rPr>
          <w:rFonts w:ascii="Calibri" w:eastAsia="Calibri" w:hAnsi="Calibri" w:cs="Calibri"/>
          <w:color w:val="000000" w:themeColor="text1"/>
        </w:rPr>
        <w:t>GSM/GPRS modemas ir antena duomenų perdavimui</w:t>
      </w:r>
      <w:r w:rsidR="001862D6">
        <w:rPr>
          <w:rFonts w:ascii="Calibri" w:eastAsia="Calibri" w:hAnsi="Calibri" w:cs="Calibri"/>
          <w:color w:val="000000" w:themeColor="text1"/>
        </w:rPr>
        <w:t>)</w:t>
      </w:r>
      <w:r w:rsidR="001862D6" w:rsidRPr="001862D6">
        <w:rPr>
          <w:rFonts w:ascii="Calibri" w:eastAsia="Calibri" w:hAnsi="Calibri" w:cs="Calibri"/>
          <w:color w:val="000000" w:themeColor="text1"/>
        </w:rPr>
        <w:t xml:space="preserve"> ir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duomenų valdymo ir apdorojimo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įrang</w:t>
      </w:r>
      <w:r w:rsidR="001862D6">
        <w:rPr>
          <w:rFonts w:ascii="Calibri" w:eastAsia="Calibri" w:hAnsi="Calibri" w:cs="Calibri"/>
          <w:color w:val="000000" w:themeColor="text1"/>
        </w:rPr>
        <w:t>os</w:t>
      </w:r>
      <w:r w:rsidR="001862D6" w:rsidRPr="001862D6">
        <w:rPr>
          <w:rFonts w:ascii="Calibri" w:eastAsia="Calibri" w:hAnsi="Calibri" w:cs="Calibri"/>
          <w:color w:val="000000" w:themeColor="text1"/>
        </w:rPr>
        <w:t xml:space="preserve"> (SCADA)</w:t>
      </w:r>
      <w:r w:rsidR="001862D6">
        <w:rPr>
          <w:rFonts w:ascii="Calibri" w:eastAsia="Calibri" w:hAnsi="Calibri" w:cs="Calibri"/>
          <w:color w:val="000000" w:themeColor="text1"/>
        </w:rPr>
        <w:t xml:space="preserve"> sąrašą</w:t>
      </w:r>
      <w:r w:rsidRPr="00A26C2B">
        <w:rPr>
          <w:rFonts w:ascii="Calibri" w:eastAsia="Calibri" w:hAnsi="Calibri" w:cs="Calibri"/>
          <w:color w:val="000000" w:themeColor="text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r w:rsidR="001862D6">
        <w:rPr>
          <w:rFonts w:ascii="Calibri" w:eastAsia="Calibri" w:hAnsi="Calibri" w:cs="Calibri"/>
          <w:color w:val="000000" w:themeColor="text1"/>
        </w:rPr>
        <w:t xml:space="preserve"> D</w:t>
      </w:r>
      <w:r w:rsidR="001862D6" w:rsidRPr="001862D6">
        <w:rPr>
          <w:rFonts w:ascii="Calibri" w:eastAsia="Calibri" w:hAnsi="Calibri" w:cs="Calibri"/>
          <w:color w:val="000000" w:themeColor="text1"/>
        </w:rPr>
        <w:t>okumentai, kuriuose nenurodytas galiojimo terminas, turi būti išduoti ar atspausdinti iš informacinės sistemos ne anksčiau kaip prieš 3 mėnesius iki tos dienos, kurią perkančiojo subjekto prašymu tiekėjas turi pateikti dokumentus.</w:t>
      </w:r>
    </w:p>
    <w:p w14:paraId="60DFF93E" w14:textId="0D67CE17" w:rsidR="00DB07FF" w:rsidRPr="00063144"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553ABC18" w14:textId="56A94761" w:rsidR="007C1C57" w:rsidRDefault="001344DE" w:rsidP="00ED333E">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1FCB167A" w14:textId="514E001A" w:rsidR="009743DE"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užpildytas darbų kainų žiniaraštis;</w:t>
      </w:r>
    </w:p>
    <w:p w14:paraId="66F590CA" w14:textId="2500252E" w:rsidR="00DB07FF" w:rsidRDefault="00DB07FF"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 xml:space="preserve">specialiųjų pirkimo sąlygų </w:t>
      </w:r>
      <w:r w:rsidR="001862D6">
        <w:rPr>
          <w:rFonts w:cstheme="minorHAnsi"/>
        </w:rPr>
        <w:t>7</w:t>
      </w:r>
      <w:r>
        <w:rPr>
          <w:rFonts w:cstheme="minorHAnsi"/>
        </w:rPr>
        <w:t xml:space="preserve"> priede nurodyti dokumentai;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254CF697"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1862D6">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14EBDD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001862D6">
        <w:rPr>
          <w:rFonts w:eastAsia="Arial"/>
        </w:rPr>
        <w:t xml:space="preserve">eurais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0ABF13BE" w:rsidR="001A25FD" w:rsidRPr="009F782D"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9F782D">
        <w:rPr>
          <w:rStyle w:val="cf01"/>
          <w:rFonts w:asciiTheme="minorHAnsi" w:hAnsiTheme="minorHAnsi" w:cstheme="minorHAnsi"/>
          <w:sz w:val="21"/>
          <w:szCs w:val="21"/>
        </w:rPr>
        <w:lastRenderedPageBreak/>
        <w:t>Perkančioji organizacija atmes tiekėjo pasiūlymą, jei</w:t>
      </w:r>
      <w:r w:rsidR="00195572" w:rsidRPr="009F782D">
        <w:rPr>
          <w:rStyle w:val="cf01"/>
          <w:rFonts w:asciiTheme="minorHAnsi" w:hAnsiTheme="minorHAnsi" w:cstheme="minorHAnsi"/>
          <w:sz w:val="21"/>
          <w:szCs w:val="21"/>
        </w:rPr>
        <w:t xml:space="preserve">gu kartu su pasiūlymu </w:t>
      </w:r>
      <w:r w:rsidR="00B2125E" w:rsidRPr="009F782D">
        <w:rPr>
          <w:rStyle w:val="cf01"/>
          <w:rFonts w:asciiTheme="minorHAnsi" w:hAnsiTheme="minorHAnsi" w:cstheme="minorHAnsi"/>
          <w:sz w:val="21"/>
          <w:szCs w:val="21"/>
        </w:rPr>
        <w:t xml:space="preserve">nebus pateikti šie </w:t>
      </w:r>
      <w:r w:rsidR="00277634" w:rsidRPr="009F782D">
        <w:rPr>
          <w:rStyle w:val="cf01"/>
          <w:rFonts w:asciiTheme="minorHAnsi" w:hAnsiTheme="minorHAnsi" w:cstheme="minorHAnsi"/>
          <w:sz w:val="21"/>
          <w:szCs w:val="21"/>
        </w:rPr>
        <w:t>p</w:t>
      </w:r>
      <w:r w:rsidR="00B2125E" w:rsidRPr="009F782D">
        <w:rPr>
          <w:rStyle w:val="cf01"/>
          <w:rFonts w:asciiTheme="minorHAnsi" w:hAnsiTheme="minorHAnsi" w:cstheme="minorHAnsi"/>
          <w:sz w:val="21"/>
          <w:szCs w:val="21"/>
        </w:rPr>
        <w:t xml:space="preserve">irkimo sąlygose reikalaujami pateikti dokumentai: </w:t>
      </w:r>
      <w:r w:rsidR="005D4C33" w:rsidRPr="009F782D">
        <w:rPr>
          <w:rFonts w:cstheme="minorHAnsi"/>
        </w:rPr>
        <w:t>pasiūlymo forma, EBVPD</w:t>
      </w:r>
      <w:r w:rsidR="00DB07FF" w:rsidRPr="009F782D">
        <w:rPr>
          <w:rFonts w:cstheme="minorHAnsi"/>
        </w:rPr>
        <w:t>, specialiųjų pirkimo sąlygų 5 priede nurodyti dokumentai</w:t>
      </w:r>
      <w:r w:rsidR="00075511" w:rsidRPr="009F782D">
        <w:rPr>
          <w:rFonts w:cstheme="minorHAnsi"/>
        </w:rPr>
        <w:t>.</w:t>
      </w:r>
      <w:r w:rsidR="00632F7B" w:rsidRPr="009F782D">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39FFFC1"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r w:rsidR="00FE1AF9">
        <w:t xml:space="preserve"> Visoms pirkimo dalims taikomas tas pats sutarties projektas.</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89DA23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1862D6">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2A90169C"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1862D6">
              <w:rPr>
                <w:rFonts w:cstheme="minorHAnsi"/>
                <w:bCs/>
              </w:rPr>
              <w:t xml:space="preserve">, </w:t>
            </w:r>
            <w:r w:rsidR="001862D6" w:rsidRPr="001862D6">
              <w:rPr>
                <w:rFonts w:cstheme="minorHAnsi"/>
                <w:bCs/>
              </w:rPr>
              <w:t>išskyrus PĮ 108 str. 3-4 d.</w:t>
            </w:r>
            <w:r w:rsidR="001862D6">
              <w:rPr>
                <w:rFonts w:cstheme="minorHAnsi"/>
                <w:bCs/>
              </w:rPr>
              <w:t>,</w:t>
            </w:r>
          </w:p>
        </w:tc>
        <w:tc>
          <w:tcPr>
            <w:tcW w:w="3643" w:type="dxa"/>
            <w:tcMar>
              <w:top w:w="0" w:type="dxa"/>
              <w:left w:w="108" w:type="dxa"/>
              <w:bottom w:w="0" w:type="dxa"/>
              <w:right w:w="108" w:type="dxa"/>
            </w:tcMar>
          </w:tcPr>
          <w:p w14:paraId="38F150E0" w14:textId="74C03B5B"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0DB2065A"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2E36" w14:textId="77777777" w:rsidR="00E732B8" w:rsidRDefault="00E732B8" w:rsidP="00D05666">
      <w:r>
        <w:separator/>
      </w:r>
    </w:p>
  </w:endnote>
  <w:endnote w:type="continuationSeparator" w:id="0">
    <w:p w14:paraId="00CC15BC" w14:textId="77777777" w:rsidR="00E732B8" w:rsidRDefault="00E732B8" w:rsidP="00D05666">
      <w:r>
        <w:continuationSeparator/>
      </w:r>
    </w:p>
  </w:endnote>
  <w:endnote w:type="continuationNotice" w:id="1">
    <w:p w14:paraId="7F59CEEE" w14:textId="77777777" w:rsidR="00E732B8" w:rsidRDefault="00E73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6079F" w14:textId="77777777" w:rsidR="00E732B8" w:rsidRDefault="00E732B8" w:rsidP="00D05666">
      <w:r>
        <w:separator/>
      </w:r>
    </w:p>
  </w:footnote>
  <w:footnote w:type="continuationSeparator" w:id="0">
    <w:p w14:paraId="2DB6199D" w14:textId="77777777" w:rsidR="00E732B8" w:rsidRDefault="00E732B8" w:rsidP="00D05666">
      <w:r>
        <w:continuationSeparator/>
      </w:r>
    </w:p>
  </w:footnote>
  <w:footnote w:type="continuationNotice" w:id="1">
    <w:p w14:paraId="5798751E" w14:textId="77777777" w:rsidR="00E732B8" w:rsidRDefault="00E732B8">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9256F"/>
    <w:multiLevelType w:val="hybridMultilevel"/>
    <w:tmpl w:val="83BC5874"/>
    <w:lvl w:ilvl="0" w:tplc="B734C30E">
      <w:start w:val="1"/>
      <w:numFmt w:val="decimal"/>
      <w:lvlText w:val="%1."/>
      <w:lvlJc w:val="left"/>
      <w:pPr>
        <w:ind w:left="720" w:hanging="360"/>
      </w:pPr>
    </w:lvl>
    <w:lvl w:ilvl="1" w:tplc="710694C0">
      <w:start w:val="1"/>
      <w:numFmt w:val="decimal"/>
      <w:lvlText w:val="%2."/>
      <w:lvlJc w:val="left"/>
      <w:pPr>
        <w:ind w:left="720" w:hanging="360"/>
      </w:pPr>
    </w:lvl>
    <w:lvl w:ilvl="2" w:tplc="17021644">
      <w:start w:val="1"/>
      <w:numFmt w:val="decimal"/>
      <w:lvlText w:val="%3."/>
      <w:lvlJc w:val="left"/>
      <w:pPr>
        <w:ind w:left="720" w:hanging="360"/>
      </w:pPr>
    </w:lvl>
    <w:lvl w:ilvl="3" w:tplc="6F80238A">
      <w:start w:val="1"/>
      <w:numFmt w:val="decimal"/>
      <w:lvlText w:val="%4."/>
      <w:lvlJc w:val="left"/>
      <w:pPr>
        <w:ind w:left="720" w:hanging="360"/>
      </w:pPr>
    </w:lvl>
    <w:lvl w:ilvl="4" w:tplc="EB8E690C">
      <w:start w:val="1"/>
      <w:numFmt w:val="decimal"/>
      <w:lvlText w:val="%5."/>
      <w:lvlJc w:val="left"/>
      <w:pPr>
        <w:ind w:left="720" w:hanging="360"/>
      </w:pPr>
    </w:lvl>
    <w:lvl w:ilvl="5" w:tplc="73FCFCE0">
      <w:start w:val="1"/>
      <w:numFmt w:val="decimal"/>
      <w:lvlText w:val="%6."/>
      <w:lvlJc w:val="left"/>
      <w:pPr>
        <w:ind w:left="720" w:hanging="360"/>
      </w:pPr>
    </w:lvl>
    <w:lvl w:ilvl="6" w:tplc="AA74D3B4">
      <w:start w:val="1"/>
      <w:numFmt w:val="decimal"/>
      <w:lvlText w:val="%7."/>
      <w:lvlJc w:val="left"/>
      <w:pPr>
        <w:ind w:left="720" w:hanging="360"/>
      </w:pPr>
    </w:lvl>
    <w:lvl w:ilvl="7" w:tplc="2CCABA66">
      <w:start w:val="1"/>
      <w:numFmt w:val="decimal"/>
      <w:lvlText w:val="%8."/>
      <w:lvlJc w:val="left"/>
      <w:pPr>
        <w:ind w:left="720" w:hanging="360"/>
      </w:pPr>
    </w:lvl>
    <w:lvl w:ilvl="8" w:tplc="8ED60E9C">
      <w:start w:val="1"/>
      <w:numFmt w:val="decimal"/>
      <w:lvlText w:val="%9."/>
      <w:lvlJc w:val="left"/>
      <w:pPr>
        <w:ind w:left="720" w:hanging="36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F51DDB"/>
    <w:multiLevelType w:val="hybridMultilevel"/>
    <w:tmpl w:val="4440B0F4"/>
    <w:lvl w:ilvl="0" w:tplc="14AC5490">
      <w:start w:val="1"/>
      <w:numFmt w:val="decimal"/>
      <w:lvlText w:val="%1."/>
      <w:lvlJc w:val="left"/>
      <w:pPr>
        <w:ind w:left="720" w:hanging="360"/>
      </w:pPr>
    </w:lvl>
    <w:lvl w:ilvl="1" w:tplc="6CDA481C">
      <w:start w:val="1"/>
      <w:numFmt w:val="decimal"/>
      <w:lvlText w:val="%2."/>
      <w:lvlJc w:val="left"/>
      <w:pPr>
        <w:ind w:left="720" w:hanging="360"/>
      </w:pPr>
    </w:lvl>
    <w:lvl w:ilvl="2" w:tplc="CD68BA80">
      <w:start w:val="1"/>
      <w:numFmt w:val="decimal"/>
      <w:lvlText w:val="%3."/>
      <w:lvlJc w:val="left"/>
      <w:pPr>
        <w:ind w:left="720" w:hanging="360"/>
      </w:pPr>
    </w:lvl>
    <w:lvl w:ilvl="3" w:tplc="643244B6">
      <w:start w:val="1"/>
      <w:numFmt w:val="decimal"/>
      <w:lvlText w:val="%4."/>
      <w:lvlJc w:val="left"/>
      <w:pPr>
        <w:ind w:left="720" w:hanging="360"/>
      </w:pPr>
    </w:lvl>
    <w:lvl w:ilvl="4" w:tplc="85D0F896">
      <w:start w:val="1"/>
      <w:numFmt w:val="decimal"/>
      <w:lvlText w:val="%5."/>
      <w:lvlJc w:val="left"/>
      <w:pPr>
        <w:ind w:left="720" w:hanging="360"/>
      </w:pPr>
    </w:lvl>
    <w:lvl w:ilvl="5" w:tplc="5B228FF4">
      <w:start w:val="1"/>
      <w:numFmt w:val="decimal"/>
      <w:lvlText w:val="%6."/>
      <w:lvlJc w:val="left"/>
      <w:pPr>
        <w:ind w:left="720" w:hanging="360"/>
      </w:pPr>
    </w:lvl>
    <w:lvl w:ilvl="6" w:tplc="E866257A">
      <w:start w:val="1"/>
      <w:numFmt w:val="decimal"/>
      <w:lvlText w:val="%7."/>
      <w:lvlJc w:val="left"/>
      <w:pPr>
        <w:ind w:left="720" w:hanging="360"/>
      </w:pPr>
    </w:lvl>
    <w:lvl w:ilvl="7" w:tplc="39FE0E1C">
      <w:start w:val="1"/>
      <w:numFmt w:val="decimal"/>
      <w:lvlText w:val="%8."/>
      <w:lvlJc w:val="left"/>
      <w:pPr>
        <w:ind w:left="720" w:hanging="360"/>
      </w:pPr>
    </w:lvl>
    <w:lvl w:ilvl="8" w:tplc="9684EF8E">
      <w:start w:val="1"/>
      <w:numFmt w:val="decimal"/>
      <w:lvlText w:val="%9."/>
      <w:lvlJc w:val="left"/>
      <w:pPr>
        <w:ind w:left="720" w:hanging="360"/>
      </w:p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1603B40"/>
    <w:multiLevelType w:val="hybridMultilevel"/>
    <w:tmpl w:val="9050CC2A"/>
    <w:lvl w:ilvl="0" w:tplc="E9B439C4">
      <w:start w:val="1"/>
      <w:numFmt w:val="decimal"/>
      <w:lvlText w:val="%1."/>
      <w:lvlJc w:val="left"/>
      <w:pPr>
        <w:ind w:left="1020" w:hanging="360"/>
      </w:pPr>
    </w:lvl>
    <w:lvl w:ilvl="1" w:tplc="A32A24A6">
      <w:start w:val="1"/>
      <w:numFmt w:val="decimal"/>
      <w:lvlText w:val="%2."/>
      <w:lvlJc w:val="left"/>
      <w:pPr>
        <w:ind w:left="1020" w:hanging="360"/>
      </w:pPr>
    </w:lvl>
    <w:lvl w:ilvl="2" w:tplc="609243BA">
      <w:start w:val="1"/>
      <w:numFmt w:val="decimal"/>
      <w:lvlText w:val="%3."/>
      <w:lvlJc w:val="left"/>
      <w:pPr>
        <w:ind w:left="1020" w:hanging="360"/>
      </w:pPr>
    </w:lvl>
    <w:lvl w:ilvl="3" w:tplc="84CAE390">
      <w:start w:val="1"/>
      <w:numFmt w:val="decimal"/>
      <w:lvlText w:val="%4."/>
      <w:lvlJc w:val="left"/>
      <w:pPr>
        <w:ind w:left="1020" w:hanging="360"/>
      </w:pPr>
    </w:lvl>
    <w:lvl w:ilvl="4" w:tplc="A948DD26">
      <w:start w:val="1"/>
      <w:numFmt w:val="decimal"/>
      <w:lvlText w:val="%5."/>
      <w:lvlJc w:val="left"/>
      <w:pPr>
        <w:ind w:left="1020" w:hanging="360"/>
      </w:pPr>
    </w:lvl>
    <w:lvl w:ilvl="5" w:tplc="8218752A">
      <w:start w:val="1"/>
      <w:numFmt w:val="decimal"/>
      <w:lvlText w:val="%6."/>
      <w:lvlJc w:val="left"/>
      <w:pPr>
        <w:ind w:left="1020" w:hanging="360"/>
      </w:pPr>
    </w:lvl>
    <w:lvl w:ilvl="6" w:tplc="4FA044C8">
      <w:start w:val="1"/>
      <w:numFmt w:val="decimal"/>
      <w:lvlText w:val="%7."/>
      <w:lvlJc w:val="left"/>
      <w:pPr>
        <w:ind w:left="1020" w:hanging="360"/>
      </w:pPr>
    </w:lvl>
    <w:lvl w:ilvl="7" w:tplc="0540CB1A">
      <w:start w:val="1"/>
      <w:numFmt w:val="decimal"/>
      <w:lvlText w:val="%8."/>
      <w:lvlJc w:val="left"/>
      <w:pPr>
        <w:ind w:left="1020" w:hanging="360"/>
      </w:pPr>
    </w:lvl>
    <w:lvl w:ilvl="8" w:tplc="3782FA9A">
      <w:start w:val="1"/>
      <w:numFmt w:val="decimal"/>
      <w:lvlText w:val="%9."/>
      <w:lvlJc w:val="left"/>
      <w:pPr>
        <w:ind w:left="1020" w:hanging="360"/>
      </w:pPr>
    </w:lvl>
  </w:abstractNum>
  <w:abstractNum w:abstractNumId="1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2"/>
  </w:num>
  <w:num w:numId="4" w16cid:durableId="1484615006">
    <w:abstractNumId w:val="15"/>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2"/>
  </w:num>
  <w:num w:numId="16" w16cid:durableId="19859238">
    <w:abstractNumId w:val="4"/>
  </w:num>
  <w:num w:numId="17" w16cid:durableId="1297491117">
    <w:abstractNumId w:val="9"/>
  </w:num>
  <w:num w:numId="18" w16cid:durableId="794519668">
    <w:abstractNumId w:val="13"/>
  </w:num>
  <w:num w:numId="19" w16cid:durableId="1926649735">
    <w:abstractNumId w:val="5"/>
  </w:num>
  <w:num w:numId="20" w16cid:durableId="1793551274">
    <w:abstractNumId w:val="19"/>
  </w:num>
  <w:num w:numId="21" w16cid:durableId="1489245167">
    <w:abstractNumId w:val="18"/>
  </w:num>
  <w:num w:numId="22" w16cid:durableId="1803694770">
    <w:abstractNumId w:val="8"/>
  </w:num>
  <w:num w:numId="23" w16cid:durableId="212765776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E5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B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386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0E"/>
    <w:rsid w:val="000A5FB1"/>
    <w:rsid w:val="000A6889"/>
    <w:rsid w:val="000A6BBE"/>
    <w:rsid w:val="000A76C1"/>
    <w:rsid w:val="000A7BF8"/>
    <w:rsid w:val="000A7E99"/>
    <w:rsid w:val="000B01A0"/>
    <w:rsid w:val="000B049C"/>
    <w:rsid w:val="000B0CED"/>
    <w:rsid w:val="000B0F43"/>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0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0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D6"/>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6"/>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7C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23"/>
    <w:rsid w:val="0027399D"/>
    <w:rsid w:val="00273F59"/>
    <w:rsid w:val="00274C8A"/>
    <w:rsid w:val="00274E50"/>
    <w:rsid w:val="0027575B"/>
    <w:rsid w:val="00275B72"/>
    <w:rsid w:val="00276F5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13"/>
    <w:rsid w:val="002F396F"/>
    <w:rsid w:val="002F44C0"/>
    <w:rsid w:val="002F536E"/>
    <w:rsid w:val="002F5A56"/>
    <w:rsid w:val="002F5A85"/>
    <w:rsid w:val="002F5E32"/>
    <w:rsid w:val="002F5EE2"/>
    <w:rsid w:val="002F5F47"/>
    <w:rsid w:val="002F5F8E"/>
    <w:rsid w:val="002F67FD"/>
    <w:rsid w:val="002F6EDD"/>
    <w:rsid w:val="002F7A04"/>
    <w:rsid w:val="002F7B28"/>
    <w:rsid w:val="002F7D23"/>
    <w:rsid w:val="00300FEF"/>
    <w:rsid w:val="003010E2"/>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27"/>
    <w:rsid w:val="003300F2"/>
    <w:rsid w:val="00331673"/>
    <w:rsid w:val="00331ED1"/>
    <w:rsid w:val="003328D9"/>
    <w:rsid w:val="00333BFA"/>
    <w:rsid w:val="00334D33"/>
    <w:rsid w:val="00334EB8"/>
    <w:rsid w:val="003354F0"/>
    <w:rsid w:val="00335A01"/>
    <w:rsid w:val="00335DA5"/>
    <w:rsid w:val="0033642E"/>
    <w:rsid w:val="00337A1A"/>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78"/>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7CF"/>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86"/>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7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1B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E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20"/>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0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6B5"/>
    <w:rsid w:val="007A55C8"/>
    <w:rsid w:val="007A5905"/>
    <w:rsid w:val="007A5BDA"/>
    <w:rsid w:val="007A5C0F"/>
    <w:rsid w:val="007A5D9C"/>
    <w:rsid w:val="007A68AD"/>
    <w:rsid w:val="007A739D"/>
    <w:rsid w:val="007A77C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BF"/>
    <w:rsid w:val="007F6402"/>
    <w:rsid w:val="007F6C4A"/>
    <w:rsid w:val="007F6C5E"/>
    <w:rsid w:val="007F70F3"/>
    <w:rsid w:val="0080079C"/>
    <w:rsid w:val="0080269D"/>
    <w:rsid w:val="00803C5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CC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DA"/>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C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BEC"/>
    <w:rsid w:val="009F402F"/>
    <w:rsid w:val="009F474E"/>
    <w:rsid w:val="009F4CE8"/>
    <w:rsid w:val="009F4E56"/>
    <w:rsid w:val="009F4FBE"/>
    <w:rsid w:val="009F5AAD"/>
    <w:rsid w:val="009F639D"/>
    <w:rsid w:val="009F644C"/>
    <w:rsid w:val="009F782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C2B"/>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B1"/>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82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E2"/>
    <w:rsid w:val="00BC512A"/>
    <w:rsid w:val="00BC5391"/>
    <w:rsid w:val="00BC5CE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A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0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4A5"/>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32B8"/>
    <w:rsid w:val="00E75068"/>
    <w:rsid w:val="00E76292"/>
    <w:rsid w:val="00E76434"/>
    <w:rsid w:val="00E76A3A"/>
    <w:rsid w:val="00E7792D"/>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9A"/>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45"/>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F9"/>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9</Pages>
  <Words>10401</Words>
  <Characters>5930</Characters>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2025-08-29T10:36:00Z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